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33" w:rsidRDefault="00C60D81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/>
    <w:p w:rsidR="00120C3C" w:rsidRDefault="00120C3C" w:rsidP="00120C3C">
      <w:pPr>
        <w:spacing w:after="95" w:line="259" w:lineRule="auto"/>
        <w:ind w:left="10" w:right="303" w:hanging="10"/>
        <w:jc w:val="center"/>
      </w:pPr>
      <w:r>
        <w:rPr>
          <w:sz w:val="26"/>
        </w:rPr>
        <w:t>WYKAZ MATERIAŁÓW, WYPOSAŻENIA 1 POMOCY DYDAKTYCZNYCH</w:t>
      </w:r>
    </w:p>
    <w:tbl>
      <w:tblPr>
        <w:tblStyle w:val="TableGrid"/>
        <w:tblW w:w="9238" w:type="dxa"/>
        <w:tblInd w:w="41" w:type="dxa"/>
        <w:tblCellMar>
          <w:top w:w="24" w:type="dxa"/>
          <w:left w:w="82" w:type="dxa"/>
          <w:right w:w="35" w:type="dxa"/>
        </w:tblCellMar>
        <w:tblLook w:val="04A0" w:firstRow="1" w:lastRow="0" w:firstColumn="1" w:lastColumn="0" w:noHBand="0" w:noVBand="1"/>
      </w:tblPr>
      <w:tblGrid>
        <w:gridCol w:w="503"/>
        <w:gridCol w:w="2317"/>
        <w:gridCol w:w="3429"/>
        <w:gridCol w:w="795"/>
        <w:gridCol w:w="1089"/>
        <w:gridCol w:w="1105"/>
      </w:tblGrid>
      <w:tr w:rsidR="00120C3C" w:rsidTr="00C74C85">
        <w:trPr>
          <w:trHeight w:val="1037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7" w:firstLine="0"/>
            </w:pPr>
            <w:r>
              <w:rPr>
                <w:sz w:val="26"/>
              </w:rPr>
              <w:t xml:space="preserve">Lp 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12" w:firstLine="0"/>
              <w:jc w:val="left"/>
            </w:pPr>
            <w:r>
              <w:t>Nazwa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16" w:firstLine="0"/>
              <w:jc w:val="left"/>
            </w:pPr>
            <w:r>
              <w:rPr>
                <w:sz w:val="26"/>
              </w:rPr>
              <w:t>Wymagania techniczne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7" w:firstLine="0"/>
              <w:jc w:val="left"/>
            </w:pPr>
            <w:r>
              <w:t xml:space="preserve">ilość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0" w:firstLine="7"/>
              <w:jc w:val="left"/>
            </w:pPr>
            <w:r>
              <w:rPr>
                <w:sz w:val="26"/>
              </w:rPr>
              <w:t>Wartość brutto jedn.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7" w:hanging="7"/>
              <w:jc w:val="left"/>
            </w:pPr>
            <w:r>
              <w:rPr>
                <w:sz w:val="26"/>
              </w:rPr>
              <w:t>Wartość brutto</w:t>
            </w:r>
          </w:p>
        </w:tc>
      </w:tr>
      <w:tr w:rsidR="00120C3C" w:rsidTr="00C74C85">
        <w:trPr>
          <w:trHeight w:val="1974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29" w:firstLine="0"/>
              <w:jc w:val="left"/>
            </w:pPr>
            <w:r>
              <w:t>1.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12" w:right="393" w:firstLine="7"/>
            </w:pPr>
            <w:r>
              <w:t>LODÓWKA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Ilość termostatów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2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Zdolność utrzymywania temp. [h]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10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Konstrukcja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Łatwy do napełniania i opróżniania zbiornik na wodę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Linear Compressor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Poziome uchwyty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Oświetlenie wnętrza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LED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Zastosowane technologie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Door-in-Door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Multi-Air-Flow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No Plumbing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Slim SpacePlus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Smart Diagnosis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auto"/>
                <w:szCs w:val="24"/>
                <w:lang w:val="pl-PL" w:eastAsia="pl-PL"/>
              </w:rPr>
              <w:t>Technologia sprężarki linearnej</w:t>
            </w:r>
          </w:p>
          <w:p w:rsidR="00120C3C" w:rsidRPr="00120C3C" w:rsidRDefault="00120C3C" w:rsidP="00120C3C">
            <w:pPr>
              <w:spacing w:after="0" w:line="345" w:lineRule="atLeast"/>
              <w:ind w:left="0" w:right="255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Total No Frost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Wymiary</w:t>
            </w:r>
          </w:p>
          <w:p w:rsidR="00120C3C" w:rsidRPr="00120C3C" w:rsidRDefault="00120C3C" w:rsidP="00120C3C">
            <w:pPr>
              <w:shd w:val="clear" w:color="auto" w:fill="FFFFFF"/>
              <w:spacing w:after="0" w:line="345" w:lineRule="atLeast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(szer. x wys. x gł.): 91.2 x 179 x 73.8 cm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Pojemność netto chłodziarki/zamrażarki</w:t>
            </w:r>
          </w:p>
          <w:p w:rsidR="00120C3C" w:rsidRPr="00120C3C" w:rsidRDefault="00120C3C" w:rsidP="00120C3C">
            <w:pPr>
              <w:shd w:val="clear" w:color="auto" w:fill="FFFFFF"/>
              <w:spacing w:after="0" w:line="345" w:lineRule="atLeast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411l / 214l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Temperatura</w:t>
            </w:r>
          </w:p>
          <w:p w:rsidR="00120C3C" w:rsidRPr="00120C3C" w:rsidRDefault="00120C3C" w:rsidP="00120C3C">
            <w:pPr>
              <w:shd w:val="clear" w:color="auto" w:fill="FFFFFF"/>
              <w:spacing w:after="0" w:line="345" w:lineRule="atLeast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Temperatura w chłodziarce i zamrażarce kontrolowana oddzielnie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Sterowanie</w:t>
            </w:r>
          </w:p>
          <w:p w:rsidR="00120C3C" w:rsidRPr="00120C3C" w:rsidRDefault="00120C3C" w:rsidP="00120C3C">
            <w:pPr>
              <w:shd w:val="clear" w:color="auto" w:fill="FFFFFF"/>
              <w:spacing w:after="0" w:line="345" w:lineRule="atLeast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Elektroniczne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Komunikacja</w:t>
            </w:r>
          </w:p>
          <w:p w:rsidR="00120C3C" w:rsidRPr="00120C3C" w:rsidRDefault="00120C3C" w:rsidP="00120C3C">
            <w:pPr>
              <w:shd w:val="clear" w:color="auto" w:fill="FFFFFF"/>
              <w:spacing w:after="0" w:line="345" w:lineRule="atLeast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 xml:space="preserve">Alarm otwartych drzwi Wyświetlacz dotykowy, biały LED, 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lastRenderedPageBreak/>
              <w:t>Kostkarka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Tak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Dystrybutor wody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Tak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Wymuszona cyrkulacja powietrza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Tak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Pojemność całkowita netto [l]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601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Rozmrażanie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System No-Frost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System No-Frost w chłodziarce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Tak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Ilość półek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4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282828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Ilość regulowanych półek 3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  <w:r w:rsidRPr="00120C3C">
              <w:rPr>
                <w:color w:val="282828"/>
                <w:szCs w:val="24"/>
                <w:lang w:val="pl-PL" w:eastAsia="pl-PL"/>
              </w:rPr>
              <w:t>Rodzaj półek</w:t>
            </w:r>
            <w:r w:rsidRPr="00120C3C">
              <w:rPr>
                <w:color w:val="auto"/>
                <w:szCs w:val="24"/>
                <w:lang w:val="pl-PL" w:eastAsia="pl-PL"/>
              </w:rPr>
              <w:t xml:space="preserve"> </w:t>
            </w:r>
            <w:r w:rsidRPr="00120C3C">
              <w:rPr>
                <w:color w:val="282828"/>
                <w:szCs w:val="24"/>
                <w:lang w:val="pl-PL" w:eastAsia="pl-PL"/>
              </w:rPr>
              <w:t>Hartowane szkło</w:t>
            </w: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</w:p>
          <w:p w:rsidR="00120C3C" w:rsidRPr="00120C3C" w:rsidRDefault="00120C3C" w:rsidP="00120C3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pl-PL" w:eastAsia="pl-PL"/>
              </w:rPr>
            </w:pPr>
          </w:p>
          <w:p w:rsidR="00120C3C" w:rsidRPr="00120C3C" w:rsidRDefault="00120C3C" w:rsidP="00021735">
            <w:pPr>
              <w:spacing w:after="0" w:line="259" w:lineRule="auto"/>
              <w:ind w:left="9" w:right="438" w:firstLine="7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0" w:line="259" w:lineRule="auto"/>
              <w:ind w:left="29" w:firstLine="0"/>
              <w:jc w:val="left"/>
            </w:pPr>
            <w:r>
              <w:lastRenderedPageBreak/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</w:p>
        </w:tc>
      </w:tr>
      <w:tr w:rsidR="00120C3C" w:rsidTr="00C74C85">
        <w:trPr>
          <w:trHeight w:val="1416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F54036" w:rsidP="00021735">
            <w:pPr>
              <w:spacing w:after="0" w:line="259" w:lineRule="auto"/>
              <w:ind w:left="41" w:right="36" w:firstLine="0"/>
              <w:jc w:val="left"/>
            </w:pPr>
            <w:r>
              <w:t xml:space="preserve">PIEKARNIK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C6B" w:rsidRPr="00F54036" w:rsidRDefault="00D365E7" w:rsidP="00D365E7">
            <w:pPr>
              <w:pStyle w:val="NormalnyWeb"/>
              <w:rPr>
                <w:color w:val="000000"/>
              </w:rPr>
            </w:pPr>
            <w:r w:rsidRPr="00D365E7">
              <w:rPr>
                <w:color w:val="000000"/>
              </w:rPr>
              <w:t>Klasa efektywności</w:t>
            </w:r>
            <w:r w:rsidR="00F54036">
              <w:rPr>
                <w:color w:val="000000"/>
              </w:rPr>
              <w:t xml:space="preserve"> </w:t>
            </w:r>
            <w:r w:rsidRPr="00D365E7">
              <w:rPr>
                <w:color w:val="000000"/>
              </w:rPr>
              <w:t>energetycznej na każdą</w:t>
            </w:r>
            <w:r w:rsidR="00F54036">
              <w:rPr>
                <w:color w:val="000000"/>
              </w:rPr>
              <w:t xml:space="preserve"> </w:t>
            </w:r>
            <w:r w:rsidRPr="00D365E7">
              <w:rPr>
                <w:color w:val="000000"/>
              </w:rPr>
              <w:t>komorę A+Indeks efektywności</w:t>
            </w:r>
            <w:r w:rsidR="00F54036">
              <w:rPr>
                <w:color w:val="000000"/>
              </w:rPr>
              <w:t xml:space="preserve"> ene</w:t>
            </w:r>
            <w:r w:rsidRPr="00D365E7">
              <w:rPr>
                <w:color w:val="000000"/>
              </w:rPr>
              <w:t>rgetycznej 81,2 kWh</w:t>
            </w:r>
            <w:r w:rsidR="00594109">
              <w:rPr>
                <w:color w:val="000000"/>
              </w:rPr>
              <w:t xml:space="preserve">                                             </w:t>
            </w:r>
            <w:r w:rsidRPr="00D365E7">
              <w:rPr>
                <w:color w:val="000000"/>
              </w:rPr>
              <w:t>Zużycie energii na jeden</w:t>
            </w:r>
            <w:r w:rsidR="00F54036">
              <w:rPr>
                <w:color w:val="000000"/>
              </w:rPr>
              <w:t xml:space="preserve"> </w:t>
            </w:r>
            <w:r w:rsidRPr="00D365E7">
              <w:rPr>
                <w:color w:val="000000"/>
              </w:rPr>
              <w:t>cykl dla każdej komory</w:t>
            </w:r>
            <w:r w:rsidR="00F54036">
              <w:rPr>
                <w:color w:val="000000"/>
              </w:rPr>
              <w:t xml:space="preserve"> </w:t>
            </w:r>
            <w:r w:rsidRPr="00D365E7">
              <w:rPr>
                <w:color w:val="000000"/>
              </w:rPr>
              <w:t>(konwencjonalny). 0,89 kWh/na cykl</w:t>
            </w:r>
            <w:r w:rsidR="00F54036">
              <w:rPr>
                <w:color w:val="000000"/>
              </w:rPr>
              <w:t xml:space="preserve">                                    </w:t>
            </w:r>
            <w:r w:rsidRPr="00D365E7">
              <w:rPr>
                <w:color w:val="000000"/>
              </w:rPr>
              <w:t>Zużycie energii na cykl dla</w:t>
            </w:r>
            <w:r w:rsidR="00F54036">
              <w:rPr>
                <w:color w:val="000000"/>
              </w:rPr>
              <w:t xml:space="preserve"> </w:t>
            </w:r>
            <w:r w:rsidRPr="00D365E7">
              <w:rPr>
                <w:color w:val="000000"/>
              </w:rPr>
              <w:t>każdej komory</w:t>
            </w:r>
            <w:r w:rsidR="00F54036">
              <w:rPr>
                <w:color w:val="000000"/>
              </w:rPr>
              <w:t xml:space="preserve"> </w:t>
            </w:r>
            <w:r w:rsidRPr="00D365E7">
              <w:rPr>
                <w:color w:val="000000"/>
              </w:rPr>
              <w:t>(termoobieg). 0,69 kWh/na cykl</w:t>
            </w:r>
            <w:r w:rsidR="00F54036">
              <w:rPr>
                <w:color w:val="000000"/>
              </w:rPr>
              <w:t xml:space="preserve">                                                           </w:t>
            </w:r>
            <w:r w:rsidRPr="00D365E7">
              <w:rPr>
                <w:color w:val="000000"/>
              </w:rPr>
              <w:t xml:space="preserve">Źródło ciepła dla </w:t>
            </w:r>
            <w:r w:rsidR="00F54036">
              <w:rPr>
                <w:color w:val="000000"/>
              </w:rPr>
              <w:t xml:space="preserve">komory wewnętrznej  </w:t>
            </w:r>
            <w:r w:rsidRPr="00D365E7">
              <w:rPr>
                <w:color w:val="000000"/>
              </w:rPr>
              <w:t>Pojemność każdej z komór 71 L</w:t>
            </w:r>
            <w:r w:rsidR="00F54036">
              <w:rPr>
                <w:color w:val="000000"/>
              </w:rPr>
              <w:t xml:space="preserve">                                               </w:t>
            </w:r>
            <w:r w:rsidRPr="00D365E7">
              <w:rPr>
                <w:color w:val="000000"/>
              </w:rPr>
              <w:t>Liczba komór 1 Stopa sześcienna</w:t>
            </w:r>
            <w:r w:rsidR="00816C6B">
              <w:rPr>
                <w:color w:val="000000"/>
              </w:rPr>
              <w:t xml:space="preserve"> Piekarnik do zabudowy</w:t>
            </w:r>
          </w:p>
          <w:p w:rsidR="00120C3C" w:rsidRDefault="00120C3C" w:rsidP="00021735">
            <w:pPr>
              <w:spacing w:after="0" w:line="259" w:lineRule="auto"/>
              <w:ind w:left="36" w:firstLine="0"/>
              <w:jc w:val="left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C60D81" w:rsidP="00C60D81">
            <w:pPr>
              <w:spacing w:after="16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C3C" w:rsidRDefault="00120C3C" w:rsidP="00021735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</w:tr>
    </w:tbl>
    <w:p w:rsidR="00120C3C" w:rsidRDefault="00120C3C"/>
    <w:sectPr w:rsidR="00120C3C" w:rsidSect="0010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6B57"/>
    <w:multiLevelType w:val="hybridMultilevel"/>
    <w:tmpl w:val="74E4E4C6"/>
    <w:lvl w:ilvl="0" w:tplc="FAD2E47C">
      <w:start w:val="1"/>
      <w:numFmt w:val="bullet"/>
      <w:lvlText w:val="•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8445D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4404D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CABEE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DC4C7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C0056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F2562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7E805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30853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3C"/>
    <w:rsid w:val="00083533"/>
    <w:rsid w:val="00105D5F"/>
    <w:rsid w:val="00120C3C"/>
    <w:rsid w:val="002518B0"/>
    <w:rsid w:val="00334E07"/>
    <w:rsid w:val="0050653B"/>
    <w:rsid w:val="00594109"/>
    <w:rsid w:val="00816C6B"/>
    <w:rsid w:val="00871CF0"/>
    <w:rsid w:val="009E3F77"/>
    <w:rsid w:val="009E6120"/>
    <w:rsid w:val="00A7674B"/>
    <w:rsid w:val="00B228CF"/>
    <w:rsid w:val="00B32855"/>
    <w:rsid w:val="00C520BF"/>
    <w:rsid w:val="00C60D81"/>
    <w:rsid w:val="00C74C85"/>
    <w:rsid w:val="00D01098"/>
    <w:rsid w:val="00D365E7"/>
    <w:rsid w:val="00DD5A25"/>
    <w:rsid w:val="00F5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8990"/>
  <w15:docId w15:val="{2784A94D-5259-4321-8FED-C6358E4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3C"/>
    <w:pPr>
      <w:spacing w:after="12" w:line="248" w:lineRule="auto"/>
      <w:ind w:left="432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20C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3C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product-show-specification-item">
    <w:name w:val="product-show-specification-item"/>
    <w:basedOn w:val="Domylnaczcionkaakapitu"/>
    <w:rsid w:val="00120C3C"/>
  </w:style>
  <w:style w:type="paragraph" w:styleId="NormalnyWeb">
    <w:name w:val="Normal (Web)"/>
    <w:basedOn w:val="Normalny"/>
    <w:uiPriority w:val="99"/>
    <w:semiHidden/>
    <w:unhideWhenUsed/>
    <w:rsid w:val="00D365E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pl-PL" w:eastAsia="pl-PL"/>
    </w:rPr>
  </w:style>
  <w:style w:type="character" w:customStyle="1" w:styleId="attribute-name">
    <w:name w:val="attribute-name"/>
    <w:basedOn w:val="Domylnaczcionkaakapitu"/>
    <w:rsid w:val="002518B0"/>
  </w:style>
  <w:style w:type="character" w:customStyle="1" w:styleId="attribute-values">
    <w:name w:val="attribute-values"/>
    <w:basedOn w:val="Domylnaczcionkaakapitu"/>
    <w:rsid w:val="0025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SP40</dc:creator>
  <cp:lastModifiedBy>Monika</cp:lastModifiedBy>
  <cp:revision>4</cp:revision>
  <dcterms:created xsi:type="dcterms:W3CDTF">2021-12-02T07:13:00Z</dcterms:created>
  <dcterms:modified xsi:type="dcterms:W3CDTF">2022-05-17T08:40:00Z</dcterms:modified>
</cp:coreProperties>
</file>